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6C86" w14:textId="1AC1AF21" w:rsidR="00A87061" w:rsidRPr="00FC7D21" w:rsidRDefault="00A87061" w:rsidP="00FC7D2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7D21">
        <w:rPr>
          <w:rFonts w:ascii="Arial" w:hAnsi="Arial" w:cs="Arial"/>
          <w:b/>
          <w:sz w:val="24"/>
          <w:szCs w:val="24"/>
        </w:rPr>
        <w:t>Hierarchies – What are they and why do they matter</w:t>
      </w:r>
      <w:r w:rsidR="00D04C4B">
        <w:rPr>
          <w:rFonts w:ascii="Arial" w:hAnsi="Arial" w:cs="Arial"/>
          <w:b/>
          <w:sz w:val="24"/>
          <w:szCs w:val="24"/>
        </w:rPr>
        <w:t>?</w:t>
      </w:r>
    </w:p>
    <w:p w14:paraId="2182D66D" w14:textId="1C939BE3" w:rsidR="00A87061" w:rsidRDefault="00A87061" w:rsidP="00A8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Luma, </w:t>
      </w:r>
      <w:r w:rsidR="00411995">
        <w:rPr>
          <w:rFonts w:ascii="Arial" w:hAnsi="Arial" w:cs="Arial"/>
        </w:rPr>
        <w:t xml:space="preserve">dimension </w:t>
      </w:r>
      <w:r>
        <w:rPr>
          <w:rFonts w:ascii="Arial" w:hAnsi="Arial" w:cs="Arial"/>
        </w:rPr>
        <w:t xml:space="preserve">hierarchies are how </w:t>
      </w:r>
      <w:r w:rsidR="00EE0E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gencies and the State as a whole will organize data. Hierarchies allow for robust and dynamic financial and non-financial reporting on the fly.  They allow </w:t>
      </w:r>
      <w:r w:rsidR="000821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gencies and central reporting entities to “slice” through Luma data in ways </w:t>
      </w:r>
      <w:r w:rsidR="00411995">
        <w:rPr>
          <w:rFonts w:ascii="Arial" w:hAnsi="Arial" w:cs="Arial"/>
        </w:rPr>
        <w:t>that were</w:t>
      </w:r>
      <w:r>
        <w:rPr>
          <w:rFonts w:ascii="Arial" w:hAnsi="Arial" w:cs="Arial"/>
        </w:rPr>
        <w:t xml:space="preserve"> never </w:t>
      </w:r>
      <w:r w:rsidR="00411995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before. </w:t>
      </w:r>
      <w:r w:rsidR="00D83D24">
        <w:rPr>
          <w:rFonts w:ascii="Arial" w:hAnsi="Arial" w:cs="Arial"/>
        </w:rPr>
        <w:t>It will be instrumental to get</w:t>
      </w:r>
      <w:r>
        <w:rPr>
          <w:rFonts w:ascii="Arial" w:hAnsi="Arial" w:cs="Arial"/>
        </w:rPr>
        <w:t xml:space="preserve"> </w:t>
      </w:r>
      <w:r w:rsidR="001E68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hierarchies set-up </w:t>
      </w:r>
      <w:r w:rsidR="00D83D24">
        <w:rPr>
          <w:rFonts w:ascii="Arial" w:hAnsi="Arial" w:cs="Arial"/>
        </w:rPr>
        <w:t>correctly</w:t>
      </w:r>
      <w:r>
        <w:rPr>
          <w:rFonts w:ascii="Arial" w:hAnsi="Arial" w:cs="Arial"/>
        </w:rPr>
        <w:t xml:space="preserve"> </w:t>
      </w:r>
      <w:r w:rsidR="00D83D24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go-live </w:t>
      </w:r>
      <w:r w:rsidR="00D83D24">
        <w:rPr>
          <w:rFonts w:ascii="Arial" w:hAnsi="Arial" w:cs="Arial"/>
        </w:rPr>
        <w:t>as the State makes</w:t>
      </w:r>
      <w:r>
        <w:rPr>
          <w:rFonts w:ascii="Arial" w:hAnsi="Arial" w:cs="Arial"/>
        </w:rPr>
        <w:t xml:space="preserve"> the transition from </w:t>
      </w:r>
      <w:r w:rsidR="00082134">
        <w:rPr>
          <w:rFonts w:ascii="Arial" w:hAnsi="Arial" w:cs="Arial"/>
        </w:rPr>
        <w:t>Statewide Accounting and Reporting System (</w:t>
      </w:r>
      <w:r>
        <w:rPr>
          <w:rFonts w:ascii="Arial" w:hAnsi="Arial" w:cs="Arial"/>
        </w:rPr>
        <w:t>STARS</w:t>
      </w:r>
      <w:r w:rsidR="000821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Luma</w:t>
      </w:r>
      <w:r w:rsidR="00D83D24">
        <w:rPr>
          <w:rFonts w:ascii="Arial" w:hAnsi="Arial" w:cs="Arial"/>
        </w:rPr>
        <w:t>.</w:t>
      </w:r>
    </w:p>
    <w:p w14:paraId="55707829" w14:textId="371BB36B" w:rsidR="00EE6B55" w:rsidRDefault="00A87061" w:rsidP="00A87061">
      <w:pPr>
        <w:rPr>
          <w:rFonts w:ascii="Arial" w:hAnsi="Arial" w:cs="Arial"/>
        </w:rPr>
      </w:pPr>
      <w:r>
        <w:rPr>
          <w:rFonts w:ascii="Arial" w:hAnsi="Arial" w:cs="Arial"/>
        </w:rPr>
        <w:t>Each of the ten dimensions in the Luma Chart of Accounts has hierarchies set up that help to organize the data contained within. Some of the</w:t>
      </w:r>
      <w:r w:rsidR="00EE6B55">
        <w:rPr>
          <w:rFonts w:ascii="Arial" w:hAnsi="Arial" w:cs="Arial"/>
        </w:rPr>
        <w:t xml:space="preserve"> </w:t>
      </w:r>
      <w:r w:rsidR="00411995">
        <w:rPr>
          <w:rFonts w:ascii="Arial" w:hAnsi="Arial" w:cs="Arial"/>
        </w:rPr>
        <w:t>d</w:t>
      </w:r>
      <w:r w:rsidR="00EE6B55">
        <w:rPr>
          <w:rFonts w:ascii="Arial" w:hAnsi="Arial" w:cs="Arial"/>
        </w:rPr>
        <w:t>imension</w:t>
      </w:r>
      <w:r>
        <w:rPr>
          <w:rFonts w:ascii="Arial" w:hAnsi="Arial" w:cs="Arial"/>
        </w:rPr>
        <w:t xml:space="preserve"> hierarchies are very flat (</w:t>
      </w:r>
      <w:r w:rsidR="00082134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>Agency</w:t>
      </w:r>
      <w:r w:rsidR="00EE6B55">
        <w:rPr>
          <w:rFonts w:ascii="Arial" w:hAnsi="Arial" w:cs="Arial"/>
        </w:rPr>
        <w:t xml:space="preserve">) while most are not. Four of the </w:t>
      </w:r>
      <w:r w:rsidR="00411995">
        <w:rPr>
          <w:rFonts w:ascii="Arial" w:hAnsi="Arial" w:cs="Arial"/>
        </w:rPr>
        <w:t>d</w:t>
      </w:r>
      <w:r w:rsidR="00EE6B55">
        <w:rPr>
          <w:rFonts w:ascii="Arial" w:hAnsi="Arial" w:cs="Arial"/>
        </w:rPr>
        <w:t xml:space="preserve">imension hierarchies are determined, built, and maintained through central governance (Agency, Account, Fund, and Appropriation), while six will be </w:t>
      </w:r>
      <w:r w:rsidR="00082134">
        <w:rPr>
          <w:rFonts w:ascii="Arial" w:hAnsi="Arial" w:cs="Arial"/>
        </w:rPr>
        <w:t>developed</w:t>
      </w:r>
      <w:r w:rsidR="00EE6B55">
        <w:rPr>
          <w:rFonts w:ascii="Arial" w:hAnsi="Arial" w:cs="Arial"/>
        </w:rPr>
        <w:t xml:space="preserve"> by each </w:t>
      </w:r>
      <w:r w:rsidR="00082134">
        <w:rPr>
          <w:rFonts w:ascii="Arial" w:hAnsi="Arial" w:cs="Arial"/>
        </w:rPr>
        <w:t>a</w:t>
      </w:r>
      <w:r w:rsidR="00EE6B55">
        <w:rPr>
          <w:rFonts w:ascii="Arial" w:hAnsi="Arial" w:cs="Arial"/>
        </w:rPr>
        <w:t xml:space="preserve">gency based on the </w:t>
      </w:r>
      <w:r w:rsidR="00082134">
        <w:rPr>
          <w:rFonts w:ascii="Arial" w:hAnsi="Arial" w:cs="Arial"/>
        </w:rPr>
        <w:t>a</w:t>
      </w:r>
      <w:r w:rsidR="00EE6B55">
        <w:rPr>
          <w:rFonts w:ascii="Arial" w:hAnsi="Arial" w:cs="Arial"/>
        </w:rPr>
        <w:t xml:space="preserve">gency’s operational needs. Not all agencies will need all six of the </w:t>
      </w:r>
      <w:r w:rsidR="00082134">
        <w:rPr>
          <w:rFonts w:ascii="Arial" w:hAnsi="Arial" w:cs="Arial"/>
        </w:rPr>
        <w:t>a</w:t>
      </w:r>
      <w:r w:rsidR="00EE6B55">
        <w:rPr>
          <w:rFonts w:ascii="Arial" w:hAnsi="Arial" w:cs="Arial"/>
        </w:rPr>
        <w:t xml:space="preserve">gency-defined dimensions. Once completely built-out, it is the (up to) </w:t>
      </w:r>
      <w:r w:rsidR="00082134">
        <w:rPr>
          <w:rFonts w:ascii="Arial" w:hAnsi="Arial" w:cs="Arial"/>
        </w:rPr>
        <w:t>ten</w:t>
      </w:r>
      <w:r w:rsidR="00EE6B55">
        <w:rPr>
          <w:rFonts w:ascii="Arial" w:hAnsi="Arial" w:cs="Arial"/>
        </w:rPr>
        <w:t xml:space="preserve"> dimensions that will </w:t>
      </w:r>
      <w:r w:rsidR="00082134">
        <w:rPr>
          <w:rFonts w:ascii="Arial" w:hAnsi="Arial" w:cs="Arial"/>
        </w:rPr>
        <w:t>represent</w:t>
      </w:r>
      <w:r w:rsidR="00EE6B55">
        <w:rPr>
          <w:rFonts w:ascii="Arial" w:hAnsi="Arial" w:cs="Arial"/>
        </w:rPr>
        <w:t xml:space="preserve"> the ten fields in each </w:t>
      </w:r>
      <w:r w:rsidR="00082134">
        <w:rPr>
          <w:rFonts w:ascii="Arial" w:hAnsi="Arial" w:cs="Arial"/>
        </w:rPr>
        <w:t>General Ledger (</w:t>
      </w:r>
      <w:r w:rsidR="00EE6B55">
        <w:rPr>
          <w:rFonts w:ascii="Arial" w:hAnsi="Arial" w:cs="Arial"/>
        </w:rPr>
        <w:t>GL</w:t>
      </w:r>
      <w:r w:rsidR="00082134">
        <w:rPr>
          <w:rFonts w:ascii="Arial" w:hAnsi="Arial" w:cs="Arial"/>
        </w:rPr>
        <w:t>)</w:t>
      </w:r>
      <w:r w:rsidR="00EE6B55">
        <w:rPr>
          <w:rFonts w:ascii="Arial" w:hAnsi="Arial" w:cs="Arial"/>
        </w:rPr>
        <w:t xml:space="preserve"> string when a transaction is </w:t>
      </w:r>
      <w:r w:rsidR="00082134">
        <w:rPr>
          <w:rFonts w:ascii="Arial" w:hAnsi="Arial" w:cs="Arial"/>
        </w:rPr>
        <w:t>entered</w:t>
      </w:r>
      <w:r w:rsidR="00EE6B55">
        <w:rPr>
          <w:rFonts w:ascii="Arial" w:hAnsi="Arial" w:cs="Arial"/>
        </w:rPr>
        <w:t xml:space="preserve"> into Luma.</w:t>
      </w:r>
    </w:p>
    <w:p w14:paraId="56BE9BFA" w14:textId="11DE57CD" w:rsidR="00EE6B55" w:rsidRDefault="00EE6B55" w:rsidP="00A8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hierarchy looks a lot like a family tree. Essentially, </w:t>
      </w:r>
      <w:r w:rsidR="00082134">
        <w:rPr>
          <w:rFonts w:ascii="Arial" w:hAnsi="Arial" w:cs="Arial"/>
        </w:rPr>
        <w:t>hierarchies serve as a way</w:t>
      </w:r>
      <w:r>
        <w:rPr>
          <w:rFonts w:ascii="Arial" w:hAnsi="Arial" w:cs="Arial"/>
        </w:rPr>
        <w:t xml:space="preserve"> to break down data into smaller chunks. At the top is the highest level: Grandpa</w:t>
      </w:r>
      <w:r w:rsidR="005930E1">
        <w:rPr>
          <w:rFonts w:ascii="Arial" w:hAnsi="Arial" w:cs="Arial"/>
        </w:rPr>
        <w:t xml:space="preserve"> Joe</w:t>
      </w:r>
      <w:r>
        <w:rPr>
          <w:rFonts w:ascii="Arial" w:hAnsi="Arial" w:cs="Arial"/>
        </w:rPr>
        <w:t xml:space="preserve">, </w:t>
      </w:r>
      <w:r w:rsidR="00082134">
        <w:rPr>
          <w:rFonts w:ascii="Arial" w:hAnsi="Arial" w:cs="Arial"/>
        </w:rPr>
        <w:t>in this example</w:t>
      </w:r>
      <w:r>
        <w:rPr>
          <w:rFonts w:ascii="Arial" w:hAnsi="Arial" w:cs="Arial"/>
        </w:rPr>
        <w:t>. The next level is Grandpa</w:t>
      </w:r>
      <w:r w:rsidR="005930E1">
        <w:rPr>
          <w:rFonts w:ascii="Arial" w:hAnsi="Arial" w:cs="Arial"/>
        </w:rPr>
        <w:t xml:space="preserve"> Joe</w:t>
      </w:r>
      <w:r>
        <w:rPr>
          <w:rFonts w:ascii="Arial" w:hAnsi="Arial" w:cs="Arial"/>
        </w:rPr>
        <w:t xml:space="preserve">’s three children. The next level </w:t>
      </w:r>
      <w:r w:rsidR="0041199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5930E1">
        <w:rPr>
          <w:rFonts w:ascii="Arial" w:hAnsi="Arial" w:cs="Arial"/>
        </w:rPr>
        <w:t>G</w:t>
      </w:r>
      <w:r>
        <w:rPr>
          <w:rFonts w:ascii="Arial" w:hAnsi="Arial" w:cs="Arial"/>
        </w:rPr>
        <w:t>randpa</w:t>
      </w:r>
      <w:r w:rsidR="005930E1">
        <w:rPr>
          <w:rFonts w:ascii="Arial" w:hAnsi="Arial" w:cs="Arial"/>
        </w:rPr>
        <w:t xml:space="preserve"> Joe</w:t>
      </w:r>
      <w:r>
        <w:rPr>
          <w:rFonts w:ascii="Arial" w:hAnsi="Arial" w:cs="Arial"/>
        </w:rPr>
        <w:t xml:space="preserve">’s children’s children, etc. Another example we can use is </w:t>
      </w:r>
      <w:r w:rsidR="000821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nimals:  the top level is Animals, next level is </w:t>
      </w:r>
      <w:r w:rsidR="001E68D3">
        <w:rPr>
          <w:rFonts w:ascii="Arial" w:hAnsi="Arial" w:cs="Arial"/>
        </w:rPr>
        <w:t>V</w:t>
      </w:r>
      <w:r>
        <w:rPr>
          <w:rFonts w:ascii="Arial" w:hAnsi="Arial" w:cs="Arial"/>
        </w:rPr>
        <w:t>ertebrates</w:t>
      </w:r>
      <w:r w:rsidR="00082134">
        <w:rPr>
          <w:rFonts w:ascii="Arial" w:hAnsi="Arial" w:cs="Arial"/>
        </w:rPr>
        <w:t xml:space="preserve"> and </w:t>
      </w:r>
      <w:r w:rsidR="001E68D3">
        <w:rPr>
          <w:rFonts w:ascii="Arial" w:hAnsi="Arial" w:cs="Arial"/>
        </w:rPr>
        <w:t>I</w:t>
      </w:r>
      <w:r>
        <w:rPr>
          <w:rFonts w:ascii="Arial" w:hAnsi="Arial" w:cs="Arial"/>
        </w:rPr>
        <w:t>nvertebrate</w:t>
      </w:r>
      <w:r w:rsidR="005930E1">
        <w:rPr>
          <w:rFonts w:ascii="Arial" w:hAnsi="Arial" w:cs="Arial"/>
        </w:rPr>
        <w:t>s</w:t>
      </w:r>
      <w:r w:rsidR="00B724CC">
        <w:rPr>
          <w:rFonts w:ascii="Arial" w:hAnsi="Arial" w:cs="Arial"/>
        </w:rPr>
        <w:t>.</w:t>
      </w:r>
      <w:r w:rsidR="00EE0E31">
        <w:rPr>
          <w:rFonts w:ascii="Arial" w:hAnsi="Arial" w:cs="Arial"/>
        </w:rPr>
        <w:t xml:space="preserve"> </w:t>
      </w:r>
      <w:r w:rsidR="00B724CC">
        <w:rPr>
          <w:rFonts w:ascii="Arial" w:hAnsi="Arial" w:cs="Arial"/>
        </w:rPr>
        <w:t xml:space="preserve">The next level is types of </w:t>
      </w:r>
      <w:r w:rsidR="001E68D3">
        <w:rPr>
          <w:rFonts w:ascii="Arial" w:hAnsi="Arial" w:cs="Arial"/>
        </w:rPr>
        <w:t>V</w:t>
      </w:r>
      <w:r w:rsidR="00B724CC">
        <w:rPr>
          <w:rFonts w:ascii="Arial" w:hAnsi="Arial" w:cs="Arial"/>
        </w:rPr>
        <w:t xml:space="preserve">ertebrates and </w:t>
      </w:r>
      <w:r w:rsidR="001E68D3">
        <w:rPr>
          <w:rFonts w:ascii="Arial" w:hAnsi="Arial" w:cs="Arial"/>
        </w:rPr>
        <w:t>In</w:t>
      </w:r>
      <w:r w:rsidR="00082134">
        <w:rPr>
          <w:rFonts w:ascii="Arial" w:hAnsi="Arial" w:cs="Arial"/>
        </w:rPr>
        <w:t>v</w:t>
      </w:r>
      <w:r w:rsidR="00B724CC">
        <w:rPr>
          <w:rFonts w:ascii="Arial" w:hAnsi="Arial" w:cs="Arial"/>
        </w:rPr>
        <w:t>ertebrates.</w:t>
      </w:r>
    </w:p>
    <w:p w14:paraId="6972B2EA" w14:textId="77777777" w:rsidR="00B724CC" w:rsidRDefault="00B724CC" w:rsidP="005930E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64DF96" wp14:editId="4AE23EAE">
            <wp:extent cx="4619625" cy="2037867"/>
            <wp:effectExtent l="19050" t="19050" r="952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627" cy="20647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6A6D4" w14:textId="77777777" w:rsidR="00B724CC" w:rsidRDefault="00B724CC" w:rsidP="005930E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8B7419" wp14:editId="54F1C995">
            <wp:extent cx="6257925" cy="1466201"/>
            <wp:effectExtent l="19050" t="19050" r="952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8320" cy="1496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7AFB77" w14:textId="77777777" w:rsidR="00082134" w:rsidRDefault="00082134" w:rsidP="00A87061">
      <w:pPr>
        <w:rPr>
          <w:rFonts w:ascii="Arial" w:hAnsi="Arial" w:cs="Arial"/>
        </w:rPr>
      </w:pPr>
    </w:p>
    <w:p w14:paraId="460DE629" w14:textId="77777777" w:rsidR="00082134" w:rsidRDefault="00082134" w:rsidP="00A87061">
      <w:pPr>
        <w:rPr>
          <w:rFonts w:ascii="Arial" w:hAnsi="Arial" w:cs="Arial"/>
        </w:rPr>
      </w:pPr>
    </w:p>
    <w:p w14:paraId="1E439C3F" w14:textId="19DB2107" w:rsidR="005930E1" w:rsidRDefault="005930E1" w:rsidP="00A870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Hierarchies have</w:t>
      </w:r>
      <w:r w:rsidR="00082134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</w:t>
      </w:r>
      <w:r w:rsidR="00863C78">
        <w:rPr>
          <w:rFonts w:ascii="Arial" w:hAnsi="Arial" w:cs="Arial"/>
        </w:rPr>
        <w:t>conditions</w:t>
      </w:r>
      <w:r>
        <w:rPr>
          <w:rFonts w:ascii="Arial" w:hAnsi="Arial" w:cs="Arial"/>
        </w:rPr>
        <w:t>:</w:t>
      </w:r>
    </w:p>
    <w:p w14:paraId="22CDDF33" w14:textId="7E75847E" w:rsidR="00A87061" w:rsidRDefault="005930E1" w:rsidP="005930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30E1">
        <w:rPr>
          <w:rFonts w:ascii="Arial" w:hAnsi="Arial" w:cs="Arial"/>
        </w:rPr>
        <w:t>Information can roll up the hierarchy with a many-to-one relationship, but NOT a one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many. For example, in the above scenario, Molluscs cannot be both an Invertebrate and a Vertebrate. That would be a one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many relationship.</w:t>
      </w:r>
    </w:p>
    <w:p w14:paraId="4EF877DA" w14:textId="38505BE1" w:rsidR="005930E1" w:rsidRDefault="005930E1" w:rsidP="005930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hierarchy can be uneven. For example, in the above scenario, Joe III has a child (Joe IV), but his sibling</w:t>
      </w:r>
      <w:r w:rsidR="0033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Michelle</w:t>
      </w:r>
      <w:r w:rsidR="0033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20A1">
        <w:rPr>
          <w:rFonts w:ascii="Arial" w:hAnsi="Arial" w:cs="Arial"/>
        </w:rPr>
        <w:t>has no</w:t>
      </w:r>
      <w:r>
        <w:rPr>
          <w:rFonts w:ascii="Arial" w:hAnsi="Arial" w:cs="Arial"/>
        </w:rPr>
        <w:t xml:space="preserve"> kids. Same with </w:t>
      </w:r>
      <w:r w:rsidR="003320A1">
        <w:rPr>
          <w:rFonts w:ascii="Arial" w:hAnsi="Arial" w:cs="Arial"/>
        </w:rPr>
        <w:t>Joe III’s</w:t>
      </w:r>
      <w:r>
        <w:rPr>
          <w:rFonts w:ascii="Arial" w:hAnsi="Arial" w:cs="Arial"/>
        </w:rPr>
        <w:t xml:space="preserve"> cousins Ellie, Kelly, Pat</w:t>
      </w:r>
      <w:r w:rsidR="0033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Gary.</w:t>
      </w:r>
    </w:p>
    <w:p w14:paraId="2D1AB53F" w14:textId="50FA408B" w:rsidR="005930E1" w:rsidRDefault="005930E1" w:rsidP="005930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Hierarchies can be simple or complex. For example, in the above scenario Steve has three kids, but Sally only has one. A parent can have one child or many.</w:t>
      </w:r>
    </w:p>
    <w:p w14:paraId="6BB768AF" w14:textId="1EB97DE6" w:rsidR="003320A1" w:rsidRPr="001E68D3" w:rsidRDefault="005930E1" w:rsidP="001E6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Hierarchies can be as deep or as shallow as needed. Depth depends on the content/data going into the hierarchy and whether there is a need to go down to a very granular level or not. In the above scenario, any of the animal types on the third level could be further broken down</w:t>
      </w:r>
      <w:r w:rsidR="00D66700">
        <w:rPr>
          <w:rFonts w:ascii="Arial" w:hAnsi="Arial" w:cs="Arial"/>
        </w:rPr>
        <w:t xml:space="preserve">. For example, </w:t>
      </w:r>
      <w:r w:rsidR="00885A08">
        <w:rPr>
          <w:rFonts w:ascii="Arial" w:hAnsi="Arial" w:cs="Arial"/>
        </w:rPr>
        <w:t xml:space="preserve">reptiles could be further broken down into </w:t>
      </w:r>
      <w:r w:rsidR="00A77B71">
        <w:rPr>
          <w:rFonts w:ascii="Arial" w:hAnsi="Arial" w:cs="Arial"/>
        </w:rPr>
        <w:t>crocodiles, lizards, snakes, turtles, et</w:t>
      </w:r>
      <w:r w:rsidR="00863C78">
        <w:rPr>
          <w:rFonts w:ascii="Arial" w:hAnsi="Arial" w:cs="Arial"/>
        </w:rPr>
        <w:t xml:space="preserve">c and </w:t>
      </w:r>
      <w:r w:rsidR="00A77B71">
        <w:rPr>
          <w:rFonts w:ascii="Arial" w:hAnsi="Arial" w:cs="Arial"/>
        </w:rPr>
        <w:t>then snakes could be further broken down</w:t>
      </w:r>
      <w:r w:rsidR="00863C78">
        <w:rPr>
          <w:rFonts w:ascii="Arial" w:hAnsi="Arial" w:cs="Arial"/>
        </w:rPr>
        <w:t xml:space="preserve"> as well, if necessary</w:t>
      </w:r>
      <w:r w:rsidR="00A77B71">
        <w:rPr>
          <w:rFonts w:ascii="Arial" w:hAnsi="Arial" w:cs="Arial"/>
        </w:rPr>
        <w:t>.</w:t>
      </w:r>
    </w:p>
    <w:p w14:paraId="59986FDB" w14:textId="184D5768" w:rsidR="005458C8" w:rsidRDefault="003320A1" w:rsidP="00332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863C78">
        <w:rPr>
          <w:rFonts w:ascii="Arial" w:hAnsi="Arial" w:cs="Arial"/>
        </w:rPr>
        <w:t>a hierarchy is built out</w:t>
      </w:r>
      <w:r>
        <w:rPr>
          <w:rFonts w:ascii="Arial" w:hAnsi="Arial" w:cs="Arial"/>
        </w:rPr>
        <w:t xml:space="preserve">, Luma will allow a user to run reports at any level within a hierarchy. This is the true power of hierarchies. In the above scenario, a user could generate a report of all animals, all invertebrates, or all </w:t>
      </w:r>
      <w:r w:rsidR="006E64F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ulloscs. They could also group some of these </w:t>
      </w:r>
      <w:r w:rsidR="0072167F">
        <w:rPr>
          <w:rFonts w:ascii="Arial" w:hAnsi="Arial" w:cs="Arial"/>
        </w:rPr>
        <w:t xml:space="preserve">categories </w:t>
      </w:r>
      <w:r>
        <w:rPr>
          <w:rFonts w:ascii="Arial" w:hAnsi="Arial" w:cs="Arial"/>
        </w:rPr>
        <w:t xml:space="preserve">together. For example, </w:t>
      </w:r>
      <w:r w:rsidR="0072167F">
        <w:rPr>
          <w:rFonts w:ascii="Arial" w:hAnsi="Arial" w:cs="Arial"/>
        </w:rPr>
        <w:t>a user</w:t>
      </w:r>
      <w:r>
        <w:rPr>
          <w:rFonts w:ascii="Arial" w:hAnsi="Arial" w:cs="Arial"/>
        </w:rPr>
        <w:t xml:space="preserve"> could run a report of all fish and amphibians, or all of the data associated with Sally and Steve.</w:t>
      </w:r>
    </w:p>
    <w:p w14:paraId="760D9CD8" w14:textId="77777777" w:rsidR="00A25D9D" w:rsidRDefault="00A25D9D" w:rsidP="003320A1">
      <w:pPr>
        <w:rPr>
          <w:rFonts w:ascii="Arial" w:hAnsi="Arial" w:cs="Arial"/>
        </w:rPr>
      </w:pPr>
    </w:p>
    <w:p w14:paraId="561849C0" w14:textId="77777777" w:rsidR="00A87061" w:rsidRPr="00A87061" w:rsidRDefault="00A87061" w:rsidP="00A87061">
      <w:pPr>
        <w:rPr>
          <w:rFonts w:ascii="Arial" w:hAnsi="Arial" w:cs="Arial"/>
        </w:rPr>
      </w:pPr>
    </w:p>
    <w:p w14:paraId="3E07556C" w14:textId="61AFFD9C" w:rsidR="00A227DA" w:rsidRPr="00292AFA" w:rsidRDefault="00A227DA" w:rsidP="00070D5E">
      <w:pPr>
        <w:rPr>
          <w:rFonts w:ascii="Arial" w:hAnsi="Arial" w:cs="Arial"/>
          <w:b/>
        </w:rPr>
      </w:pPr>
    </w:p>
    <w:sectPr w:rsidR="00A227DA" w:rsidRPr="0029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E82"/>
    <w:multiLevelType w:val="hybridMultilevel"/>
    <w:tmpl w:val="7C42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0C79"/>
    <w:multiLevelType w:val="hybridMultilevel"/>
    <w:tmpl w:val="6722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4402"/>
    <w:multiLevelType w:val="hybridMultilevel"/>
    <w:tmpl w:val="74A4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sTA0NzCwMDQ1MzdU0lEKTi0uzszPAykwrAUAObumMywAAAA="/>
  </w:docVars>
  <w:rsids>
    <w:rsidRoot w:val="0047040D"/>
    <w:rsid w:val="00070D5E"/>
    <w:rsid w:val="00082134"/>
    <w:rsid w:val="000E6685"/>
    <w:rsid w:val="0012462A"/>
    <w:rsid w:val="001412AD"/>
    <w:rsid w:val="001E68D3"/>
    <w:rsid w:val="00292AFA"/>
    <w:rsid w:val="00326C13"/>
    <w:rsid w:val="003309EA"/>
    <w:rsid w:val="003320A1"/>
    <w:rsid w:val="003B0331"/>
    <w:rsid w:val="00411995"/>
    <w:rsid w:val="00431704"/>
    <w:rsid w:val="0047040D"/>
    <w:rsid w:val="004D3BE2"/>
    <w:rsid w:val="005458C8"/>
    <w:rsid w:val="005930E1"/>
    <w:rsid w:val="00683D00"/>
    <w:rsid w:val="006E64F7"/>
    <w:rsid w:val="0072167F"/>
    <w:rsid w:val="00743FFB"/>
    <w:rsid w:val="00795871"/>
    <w:rsid w:val="007A7BEC"/>
    <w:rsid w:val="007E0A38"/>
    <w:rsid w:val="007E77C3"/>
    <w:rsid w:val="00863C78"/>
    <w:rsid w:val="00885A08"/>
    <w:rsid w:val="008E266F"/>
    <w:rsid w:val="00925DA1"/>
    <w:rsid w:val="00973BB5"/>
    <w:rsid w:val="00A227DA"/>
    <w:rsid w:val="00A25D9D"/>
    <w:rsid w:val="00A45DC4"/>
    <w:rsid w:val="00A74E54"/>
    <w:rsid w:val="00A77B71"/>
    <w:rsid w:val="00A87061"/>
    <w:rsid w:val="00A9646D"/>
    <w:rsid w:val="00B724CC"/>
    <w:rsid w:val="00C731D7"/>
    <w:rsid w:val="00D04C4B"/>
    <w:rsid w:val="00D66700"/>
    <w:rsid w:val="00D83D24"/>
    <w:rsid w:val="00E76C08"/>
    <w:rsid w:val="00E9519D"/>
    <w:rsid w:val="00EE0E31"/>
    <w:rsid w:val="00EE6B55"/>
    <w:rsid w:val="00F15DD5"/>
    <w:rsid w:val="00F25C6D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B041"/>
  <w15:chartTrackingRefBased/>
  <w15:docId w15:val="{156638BA-6972-4387-B0C9-587AE98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2674304CBB4BB1B28CDCCE389339" ma:contentTypeVersion="2" ma:contentTypeDescription="Create a new document." ma:contentTypeScope="" ma:versionID="fb0c83083da30f4411dbaa06c34cbca6">
  <xsd:schema xmlns:xsd="http://www.w3.org/2001/XMLSchema" xmlns:xs="http://www.w3.org/2001/XMLSchema" xmlns:p="http://schemas.microsoft.com/office/2006/metadata/properties" xmlns:ns2="38ac8d9b-57a9-43ab-aeed-655448db72ff" targetNamespace="http://schemas.microsoft.com/office/2006/metadata/properties" ma:root="true" ma:fieldsID="fe90c2b1bc3dd7533e065299e1a04cef" ns2:_="">
    <xsd:import namespace="38ac8d9b-57a9-43ab-aeed-655448db72ff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Meeting_x0020_Date" minOccurs="0"/>
                <xsd:element ref="ns2:Agency" minOccurs="0"/>
                <xsd:element ref="ns2:Item_x0020_No_x002e_" minOccurs="0"/>
                <xsd:element ref="ns2: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8d9b-57a9-43ab-aeed-655448db72ff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>
      <xsd:simpleType>
        <xsd:restriction base="dms:Choice">
          <xsd:enumeration value="Subcommittee Meeting"/>
          <xsd:enumeration value="Regular Meeting"/>
          <xsd:enumeration value="Special Meeting"/>
          <xsd:enumeration value="Agenda Items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Agency" ma:index="10" nillable="true" ma:displayName="Agency" ma:format="Dropdown" ma:internalName="Agency">
      <xsd:simpleType>
        <xsd:restriction base="dms:Choice">
          <xsd:enumeration value="Meeting Type"/>
        </xsd:restriction>
      </xsd:simpleType>
    </xsd:element>
    <xsd:element name="Item_x0020_No_x002e_" ma:index="11" nillable="true" ma:displayName="Item No." ma:format="Dropdown" ma:internalName="Item_x0020_No_x002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Withdrawn"/>
        </xsd:restriction>
      </xsd:simpleType>
    </xsd:element>
    <xsd:element name="Status" ma:index="12" nillable="true" ma:displayName="Status" ma:default="Stage In Progress" ma:format="Dropdown" ma:internalName="Status">
      <xsd:simpleType>
        <xsd:restriction base="dms:Choice">
          <xsd:enumeration value="Stage In Progress"/>
          <xsd:enumeration value="Waiting For Approval"/>
          <xsd:enumeration value="Approved"/>
        </xsd:restriction>
      </xsd:simpleType>
    </xsd:element>
    <xsd:element name="Category" ma:index="13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38ac8d9b-57a9-43ab-aeed-655448db72ff" xsi:nil="true"/>
    <Meeting_x0020_Type xmlns="38ac8d9b-57a9-43ab-aeed-655448db72ff" xsi:nil="true"/>
    <Item_x0020_No_x002e_ xmlns="38ac8d9b-57a9-43ab-aeed-655448db72ff" xsi:nil="true"/>
    <Meeting_x0020_Date xmlns="38ac8d9b-57a9-43ab-aeed-655448db72ff" xsi:nil="true"/>
    <Category xmlns="38ac8d9b-57a9-43ab-aeed-655448db72ff" xsi:nil="true"/>
    <Status xmlns="38ac8d9b-57a9-43ab-aeed-655448db72ff">Stage In Progress</Status>
  </documentManagement>
</p:properties>
</file>

<file path=customXml/itemProps1.xml><?xml version="1.0" encoding="utf-8"?>
<ds:datastoreItem xmlns:ds="http://schemas.openxmlformats.org/officeDocument/2006/customXml" ds:itemID="{C074B81C-8196-40AF-BAA0-2311B2074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F4284-62ED-41BF-AC1E-56FD29764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c8d9b-57a9-43ab-aeed-655448db7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26DDF-4F20-4DC1-A974-E42FDE0DF717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38ac8d9b-57a9-43ab-aeed-655448db72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Controllers Office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Peterman</dc:creator>
  <cp:keywords/>
  <dc:description/>
  <cp:lastModifiedBy>Alex Doench</cp:lastModifiedBy>
  <cp:revision>2</cp:revision>
  <dcterms:created xsi:type="dcterms:W3CDTF">2021-05-03T20:45:00Z</dcterms:created>
  <dcterms:modified xsi:type="dcterms:W3CDTF">2021-05-03T20:45:00Z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0x01010078562674304CBB4BB1B28CDCCE389339</vt:lpwstr>
  </property>
</Properties>
</file>